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164"/>
      </w:tblGrid>
      <w:tr w:rsidR="004F2343" w:rsidRPr="004F2343" w:rsidTr="005F01AF">
        <w:tc>
          <w:tcPr>
            <w:tcW w:w="2556" w:type="dxa"/>
            <w:hideMark/>
          </w:tcPr>
          <w:p w:rsidR="004F2343" w:rsidRDefault="004F2343" w:rsidP="005F01AF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049F8E2" wp14:editId="60DDE871">
                  <wp:extent cx="1477010" cy="360680"/>
                  <wp:effectExtent l="0" t="0" r="889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hideMark/>
          </w:tcPr>
          <w:p w:rsidR="004F2343" w:rsidRPr="009907B4" w:rsidRDefault="004F2343" w:rsidP="005F01AF">
            <w:pPr>
              <w:ind w:left="1980" w:hanging="1980"/>
              <w:jc w:val="center"/>
              <w:rPr>
                <w:b/>
                <w:sz w:val="28"/>
                <w:szCs w:val="28"/>
                <w:lang w:val="en-US"/>
              </w:rPr>
            </w:pPr>
            <w:r w:rsidRPr="00B35CB6">
              <w:rPr>
                <w:b/>
                <w:sz w:val="28"/>
                <w:szCs w:val="28"/>
                <w:lang w:val="en-US"/>
              </w:rPr>
              <w:t>QUESTIONNAIRE</w:t>
            </w:r>
          </w:p>
          <w:p w:rsidR="004F2343" w:rsidRPr="00B35CB6" w:rsidRDefault="004F2343" w:rsidP="005F01AF">
            <w:pPr>
              <w:ind w:left="1980" w:hanging="1980"/>
              <w:jc w:val="center"/>
              <w:rPr>
                <w:b/>
                <w:sz w:val="28"/>
                <w:szCs w:val="28"/>
                <w:lang w:val="en-US"/>
              </w:rPr>
            </w:pPr>
            <w:r w:rsidRPr="00B35CB6">
              <w:rPr>
                <w:b/>
                <w:sz w:val="28"/>
                <w:szCs w:val="28"/>
                <w:lang w:val="en-US"/>
              </w:rPr>
              <w:t>For selection of plate heat exchanger</w:t>
            </w:r>
          </w:p>
          <w:p w:rsidR="004F2343" w:rsidRPr="00B35CB6" w:rsidRDefault="004F2343" w:rsidP="005F01AF">
            <w:pPr>
              <w:jc w:val="center"/>
              <w:rPr>
                <w:lang w:val="en-US"/>
              </w:rPr>
            </w:pPr>
          </w:p>
        </w:tc>
      </w:tr>
    </w:tbl>
    <w:p w:rsidR="004F2343" w:rsidRDefault="004F2343" w:rsidP="004F2343">
      <w:pPr>
        <w:ind w:left="1980" w:hanging="1980"/>
        <w:jc w:val="center"/>
        <w:rPr>
          <w:b/>
          <w:lang w:val="en-US"/>
        </w:rPr>
      </w:pPr>
      <w:r w:rsidRPr="001B7539">
        <w:rPr>
          <w:b/>
          <w:lang w:val="en-US"/>
        </w:rPr>
        <w:t>Heating / Ventilation / Hot water supply</w:t>
      </w:r>
    </w:p>
    <w:p w:rsidR="004F2343" w:rsidRDefault="004F2343" w:rsidP="004F2343">
      <w:pPr>
        <w:ind w:left="1980" w:hanging="1980"/>
        <w:jc w:val="center"/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4F2343" w:rsidRPr="009907B4" w:rsidTr="005F01AF">
        <w:tc>
          <w:tcPr>
            <w:tcW w:w="4219" w:type="dxa"/>
            <w:shd w:val="pct5" w:color="auto" w:fill="auto"/>
          </w:tcPr>
          <w:p w:rsidR="004F2343" w:rsidRPr="007347D3" w:rsidRDefault="004F2343" w:rsidP="005F01AF">
            <w:pPr>
              <w:rPr>
                <w:b/>
                <w:bCs/>
                <w:i/>
              </w:rPr>
            </w:pPr>
            <w:r w:rsidRPr="005037F4">
              <w:rPr>
                <w:b/>
                <w:bCs/>
                <w:i/>
              </w:rPr>
              <w:t>Supplier and manufacturer:</w:t>
            </w:r>
          </w:p>
        </w:tc>
        <w:tc>
          <w:tcPr>
            <w:tcW w:w="5387" w:type="dxa"/>
            <w:shd w:val="pct5" w:color="auto" w:fill="auto"/>
          </w:tcPr>
          <w:p w:rsidR="004F2343" w:rsidRPr="007347D3" w:rsidRDefault="004F2343" w:rsidP="005F01AF">
            <w:pPr>
              <w:rPr>
                <w:b/>
                <w:bCs/>
                <w:i/>
              </w:rPr>
            </w:pPr>
            <w:r w:rsidRPr="005037F4">
              <w:rPr>
                <w:b/>
                <w:bCs/>
                <w:i/>
              </w:rPr>
              <w:t>Customer's coordinates:</w:t>
            </w:r>
          </w:p>
        </w:tc>
      </w:tr>
      <w:tr w:rsidR="004F2343" w:rsidRPr="009907B4" w:rsidTr="005F01AF">
        <w:tc>
          <w:tcPr>
            <w:tcW w:w="4219" w:type="dxa"/>
          </w:tcPr>
          <w:p w:rsidR="004F2343" w:rsidRPr="00042C34" w:rsidRDefault="004F2343" w:rsidP="005F01AF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>OPEKS Energysystems</w:t>
            </w:r>
          </w:p>
        </w:tc>
        <w:tc>
          <w:tcPr>
            <w:tcW w:w="5387" w:type="dxa"/>
          </w:tcPr>
          <w:p w:rsidR="004F2343" w:rsidRPr="007347D3" w:rsidRDefault="004F2343" w:rsidP="005F01AF">
            <w:pPr>
              <w:rPr>
                <w:bCs/>
              </w:rPr>
            </w:pPr>
            <w:r w:rsidRPr="005037F4">
              <w:rPr>
                <w:bCs/>
              </w:rPr>
              <w:t>Company:</w:t>
            </w:r>
          </w:p>
        </w:tc>
      </w:tr>
      <w:tr w:rsidR="004F2343" w:rsidRPr="009907B4" w:rsidTr="005F01AF">
        <w:tc>
          <w:tcPr>
            <w:tcW w:w="4219" w:type="dxa"/>
          </w:tcPr>
          <w:p w:rsidR="004F2343" w:rsidRPr="00042C34" w:rsidRDefault="004F2343" w:rsidP="005F01AF">
            <w:pPr>
              <w:rPr>
                <w:bCs/>
              </w:rPr>
            </w:pPr>
            <w:r w:rsidRPr="00042C34">
              <w:rPr>
                <w:bCs/>
              </w:rPr>
              <w:t xml:space="preserve">01-458, </w:t>
            </w:r>
            <w:r>
              <w:t xml:space="preserve"> </w:t>
            </w:r>
            <w:r w:rsidRPr="005037F4">
              <w:rPr>
                <w:bCs/>
              </w:rPr>
              <w:t>Poland, Warsaw</w:t>
            </w:r>
          </w:p>
        </w:tc>
        <w:tc>
          <w:tcPr>
            <w:tcW w:w="5387" w:type="dxa"/>
          </w:tcPr>
          <w:p w:rsidR="004F2343" w:rsidRDefault="004F2343" w:rsidP="005F01AF">
            <w:pPr>
              <w:rPr>
                <w:b/>
                <w:bCs/>
              </w:rPr>
            </w:pPr>
          </w:p>
        </w:tc>
      </w:tr>
      <w:tr w:rsidR="004F2343" w:rsidRPr="009907B4" w:rsidTr="005F01AF">
        <w:tc>
          <w:tcPr>
            <w:tcW w:w="4219" w:type="dxa"/>
          </w:tcPr>
          <w:p w:rsidR="004F2343" w:rsidRPr="007347D3" w:rsidRDefault="004F2343" w:rsidP="005F01AF">
            <w:pPr>
              <w:rPr>
                <w:bCs/>
              </w:rPr>
            </w:pPr>
            <w:r w:rsidRPr="005037F4">
              <w:rPr>
                <w:bCs/>
              </w:rPr>
              <w:t>Szańcowa Street, 44</w:t>
            </w:r>
          </w:p>
        </w:tc>
        <w:tc>
          <w:tcPr>
            <w:tcW w:w="5387" w:type="dxa"/>
          </w:tcPr>
          <w:p w:rsidR="004F2343" w:rsidRPr="007347D3" w:rsidRDefault="004F2343" w:rsidP="005F01AF">
            <w:pPr>
              <w:rPr>
                <w:bCs/>
              </w:rPr>
            </w:pPr>
            <w:r w:rsidRPr="00042C34">
              <w:rPr>
                <w:bCs/>
              </w:rPr>
              <w:t>Tel:</w:t>
            </w:r>
          </w:p>
        </w:tc>
      </w:tr>
      <w:tr w:rsidR="004F2343" w:rsidRPr="009907B4" w:rsidTr="005F01AF">
        <w:tc>
          <w:tcPr>
            <w:tcW w:w="4219" w:type="dxa"/>
          </w:tcPr>
          <w:p w:rsidR="004F2343" w:rsidRPr="007347D3" w:rsidRDefault="004F2343" w:rsidP="005F01A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Тел: </w:t>
            </w:r>
            <w:r w:rsidRPr="00042C34">
              <w:rPr>
                <w:bCs/>
                <w:lang w:val="en-US"/>
              </w:rPr>
              <w:t>+48 7З6 652 066</w:t>
            </w:r>
          </w:p>
        </w:tc>
        <w:tc>
          <w:tcPr>
            <w:tcW w:w="5387" w:type="dxa"/>
          </w:tcPr>
          <w:p w:rsidR="004F2343" w:rsidRPr="007347D3" w:rsidRDefault="004F2343" w:rsidP="005F01A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4F2343" w:rsidRPr="009907B4" w:rsidTr="005F01AF">
        <w:tc>
          <w:tcPr>
            <w:tcW w:w="4219" w:type="dxa"/>
          </w:tcPr>
          <w:p w:rsidR="004F2343" w:rsidRPr="00AC29E2" w:rsidRDefault="004F2343" w:rsidP="005F01AF">
            <w:pPr>
              <w:rPr>
                <w:bCs/>
              </w:rPr>
            </w:pPr>
            <w:hyperlink r:id="rId5" w:history="1">
              <w:r w:rsidRPr="007608BA">
                <w:rPr>
                  <w:rStyle w:val="a3"/>
                  <w:bCs/>
                  <w:lang w:val="en-US"/>
                </w:rPr>
                <w:t>https</w:t>
              </w:r>
              <w:r w:rsidRPr="00AC29E2">
                <w:rPr>
                  <w:rStyle w:val="a3"/>
                  <w:bCs/>
                </w:rPr>
                <w:t>://</w:t>
              </w:r>
              <w:r w:rsidRPr="007608BA">
                <w:rPr>
                  <w:rStyle w:val="a3"/>
                  <w:bCs/>
                  <w:lang w:val="en-US"/>
                </w:rPr>
                <w:t>opeks</w:t>
              </w:r>
              <w:r w:rsidRPr="00AC29E2">
                <w:rPr>
                  <w:rStyle w:val="a3"/>
                  <w:bCs/>
                </w:rPr>
                <w:t>-</w:t>
              </w:r>
              <w:r w:rsidRPr="007608BA">
                <w:rPr>
                  <w:rStyle w:val="a3"/>
                  <w:bCs/>
                  <w:lang w:val="en-US"/>
                </w:rPr>
                <w:t>es</w:t>
              </w:r>
              <w:r w:rsidRPr="00AC29E2">
                <w:rPr>
                  <w:rStyle w:val="a3"/>
                  <w:bCs/>
                </w:rPr>
                <w:t>.</w:t>
              </w:r>
              <w:r w:rsidRPr="007608BA">
                <w:rPr>
                  <w:rStyle w:val="a3"/>
                  <w:bCs/>
                  <w:lang w:val="en-US"/>
                </w:rPr>
                <w:t>com</w:t>
              </w:r>
              <w:r w:rsidRPr="00AC29E2">
                <w:rPr>
                  <w:rStyle w:val="a3"/>
                  <w:bCs/>
                </w:rPr>
                <w:t>/</w:t>
              </w:r>
              <w:r w:rsidRPr="007608BA">
                <w:rPr>
                  <w:rStyle w:val="a3"/>
                  <w:bCs/>
                  <w:lang w:val="en-US"/>
                </w:rPr>
                <w:t>en</w:t>
              </w:r>
              <w:r w:rsidRPr="00AC29E2">
                <w:rPr>
                  <w:rStyle w:val="a3"/>
                  <w:bCs/>
                </w:rPr>
                <w:t>/</w:t>
              </w:r>
            </w:hyperlink>
          </w:p>
        </w:tc>
        <w:tc>
          <w:tcPr>
            <w:tcW w:w="5387" w:type="dxa"/>
          </w:tcPr>
          <w:p w:rsidR="004F2343" w:rsidRPr="00042C34" w:rsidRDefault="004F2343" w:rsidP="005F01AF">
            <w:pPr>
              <w:rPr>
                <w:bCs/>
                <w:lang w:val="en-US"/>
              </w:rPr>
            </w:pPr>
            <w:r w:rsidRPr="005037F4">
              <w:rPr>
                <w:bCs/>
                <w:lang w:val="en-US"/>
              </w:rPr>
              <w:t>Contact person:</w:t>
            </w:r>
          </w:p>
        </w:tc>
      </w:tr>
      <w:tr w:rsidR="004F2343" w:rsidRPr="009907B4" w:rsidTr="005F01AF">
        <w:tc>
          <w:tcPr>
            <w:tcW w:w="4219" w:type="dxa"/>
          </w:tcPr>
          <w:p w:rsidR="004F2343" w:rsidRPr="007347D3" w:rsidRDefault="004F2343" w:rsidP="005F01A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6" w:history="1">
              <w:r w:rsidRPr="007608BA">
                <w:rPr>
                  <w:rStyle w:val="a3"/>
                  <w:bCs/>
                  <w:lang w:val="en-US"/>
                </w:rPr>
                <w:t>office@opeks-es.com</w:t>
              </w:r>
            </w:hyperlink>
          </w:p>
        </w:tc>
        <w:tc>
          <w:tcPr>
            <w:tcW w:w="5387" w:type="dxa"/>
          </w:tcPr>
          <w:p w:rsidR="004F2343" w:rsidRPr="00042C34" w:rsidRDefault="004F2343" w:rsidP="005F01AF">
            <w:pPr>
              <w:rPr>
                <w:bCs/>
                <w:lang w:val="en-US"/>
              </w:rPr>
            </w:pPr>
            <w:r w:rsidRPr="005037F4">
              <w:rPr>
                <w:bCs/>
                <w:lang w:val="en-US"/>
              </w:rPr>
              <w:t>Job title:</w:t>
            </w:r>
          </w:p>
        </w:tc>
      </w:tr>
    </w:tbl>
    <w:p w:rsidR="004F2343" w:rsidRPr="00717FC9" w:rsidRDefault="004F2343" w:rsidP="004F2343">
      <w:pPr>
        <w:rPr>
          <w:sz w:val="16"/>
          <w:szCs w:val="16"/>
          <w:lang w:val="en-US"/>
        </w:rPr>
      </w:pPr>
    </w:p>
    <w:p w:rsidR="004F2343" w:rsidRPr="00966E0C" w:rsidRDefault="004F2343" w:rsidP="004F2343">
      <w:pPr>
        <w:rPr>
          <w:sz w:val="22"/>
          <w:szCs w:val="22"/>
          <w:lang w:val="en-US"/>
        </w:rPr>
      </w:pPr>
      <w:r w:rsidRPr="00966E0C">
        <w:rPr>
          <w:sz w:val="22"/>
          <w:szCs w:val="22"/>
          <w:lang w:val="en-US"/>
        </w:rPr>
        <w:t>Fill in the initial data in the following table:</w:t>
      </w:r>
    </w:p>
    <w:p w:rsidR="004F2343" w:rsidRPr="00717FC9" w:rsidRDefault="004F2343" w:rsidP="004F2343">
      <w:pPr>
        <w:ind w:left="1980" w:hanging="1980"/>
        <w:rPr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14"/>
        <w:gridCol w:w="2160"/>
        <w:gridCol w:w="1989"/>
      </w:tblGrid>
      <w:tr w:rsidR="004F2343" w:rsidRPr="009517BA" w:rsidTr="005F01AF">
        <w:trPr>
          <w:trHeight w:val="284"/>
        </w:trPr>
        <w:tc>
          <w:tcPr>
            <w:tcW w:w="3686" w:type="dxa"/>
            <w:vMerge w:val="restart"/>
            <w:tcBorders>
              <w:bottom w:val="nil"/>
            </w:tcBorders>
            <w:shd w:val="pct5" w:color="auto" w:fill="auto"/>
          </w:tcPr>
          <w:p w:rsidR="004F2343" w:rsidRPr="004F2343" w:rsidRDefault="004F2343" w:rsidP="005F01AF">
            <w:pPr>
              <w:ind w:left="1980" w:hanging="198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F2343" w:rsidRPr="009517BA" w:rsidRDefault="004F2343" w:rsidP="005F01AF">
            <w:pPr>
              <w:ind w:left="1980" w:hanging="1980"/>
              <w:jc w:val="center"/>
              <w:rPr>
                <w:b/>
                <w:sz w:val="22"/>
                <w:szCs w:val="22"/>
                <w:lang w:val="en-US"/>
              </w:rPr>
            </w:pPr>
            <w:r w:rsidRPr="009517BA">
              <w:rPr>
                <w:b/>
                <w:sz w:val="22"/>
                <w:szCs w:val="22"/>
                <w:lang w:val="en-US"/>
              </w:rPr>
              <w:t>Parameter</w:t>
            </w:r>
          </w:p>
          <w:p w:rsidR="004F2343" w:rsidRPr="009517BA" w:rsidRDefault="004F2343" w:rsidP="005F01A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left w:val="nil"/>
              <w:bottom w:val="nil"/>
            </w:tcBorders>
            <w:shd w:val="pct5" w:color="auto" w:fill="auto"/>
          </w:tcPr>
          <w:p w:rsidR="004F2343" w:rsidRDefault="004F2343" w:rsidP="005F01AF">
            <w:pPr>
              <w:ind w:left="1980" w:hanging="1980"/>
              <w:jc w:val="center"/>
              <w:rPr>
                <w:b/>
                <w:sz w:val="22"/>
                <w:szCs w:val="22"/>
              </w:rPr>
            </w:pPr>
          </w:p>
          <w:p w:rsidR="004F2343" w:rsidRPr="002C5186" w:rsidRDefault="004F2343" w:rsidP="005F01AF">
            <w:pPr>
              <w:ind w:left="1980" w:hanging="19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Unit</w:t>
            </w:r>
          </w:p>
          <w:p w:rsidR="004F2343" w:rsidRPr="009517BA" w:rsidRDefault="004F2343" w:rsidP="005F01AF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9" w:type="dxa"/>
            <w:gridSpan w:val="2"/>
            <w:tcBorders>
              <w:left w:val="nil"/>
              <w:bottom w:val="nil"/>
            </w:tcBorders>
            <w:shd w:val="pct5" w:color="auto" w:fill="auto"/>
          </w:tcPr>
          <w:p w:rsidR="004F2343" w:rsidRPr="009B609E" w:rsidRDefault="004F2343" w:rsidP="005F01AF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Value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  <w:vMerge/>
            <w:tcBorders>
              <w:top w:val="nil"/>
            </w:tcBorders>
            <w:shd w:val="pct5" w:color="auto" w:fill="auto"/>
          </w:tcPr>
          <w:p w:rsidR="004F2343" w:rsidRPr="009517BA" w:rsidRDefault="004F2343" w:rsidP="005F01AF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  <w:shd w:val="pct5" w:color="auto" w:fill="auto"/>
          </w:tcPr>
          <w:p w:rsidR="004F2343" w:rsidRPr="009517BA" w:rsidRDefault="004F2343" w:rsidP="005F01AF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  <w:shd w:val="pct5" w:color="auto" w:fill="auto"/>
          </w:tcPr>
          <w:p w:rsidR="004F2343" w:rsidRPr="009517BA" w:rsidRDefault="004F2343" w:rsidP="005F01AF">
            <w:pPr>
              <w:ind w:left="1980" w:hanging="1980"/>
              <w:jc w:val="center"/>
              <w:rPr>
                <w:b/>
                <w:sz w:val="22"/>
                <w:szCs w:val="22"/>
                <w:lang w:val="en-US"/>
              </w:rPr>
            </w:pPr>
            <w:r w:rsidRPr="009517BA">
              <w:rPr>
                <w:b/>
                <w:sz w:val="22"/>
                <w:szCs w:val="22"/>
                <w:lang w:val="en-US"/>
              </w:rPr>
              <w:t>refrigerated</w:t>
            </w:r>
          </w:p>
          <w:p w:rsidR="004F2343" w:rsidRPr="009517BA" w:rsidRDefault="004F2343" w:rsidP="005F01AF">
            <w:pPr>
              <w:ind w:left="1980" w:hanging="1980"/>
              <w:jc w:val="center"/>
              <w:rPr>
                <w:b/>
                <w:bCs/>
                <w:sz w:val="22"/>
                <w:szCs w:val="22"/>
              </w:rPr>
            </w:pPr>
            <w:r w:rsidRPr="009517BA">
              <w:rPr>
                <w:b/>
                <w:sz w:val="22"/>
                <w:szCs w:val="22"/>
                <w:lang w:val="en-US"/>
              </w:rPr>
              <w:t>(hot)</w:t>
            </w:r>
          </w:p>
        </w:tc>
        <w:tc>
          <w:tcPr>
            <w:tcW w:w="1989" w:type="dxa"/>
            <w:shd w:val="pct5" w:color="auto" w:fill="auto"/>
          </w:tcPr>
          <w:p w:rsidR="004F2343" w:rsidRPr="009517BA" w:rsidRDefault="004F2343" w:rsidP="005F01AF">
            <w:pPr>
              <w:ind w:left="1980" w:hanging="1980"/>
              <w:jc w:val="center"/>
              <w:rPr>
                <w:b/>
                <w:sz w:val="22"/>
                <w:szCs w:val="22"/>
                <w:lang w:val="en-US"/>
              </w:rPr>
            </w:pPr>
            <w:r w:rsidRPr="009517BA">
              <w:rPr>
                <w:b/>
                <w:sz w:val="22"/>
                <w:szCs w:val="22"/>
                <w:lang w:val="en-US"/>
              </w:rPr>
              <w:t>Heated</w:t>
            </w:r>
          </w:p>
          <w:p w:rsidR="004F2343" w:rsidRPr="009517BA" w:rsidRDefault="004F2343" w:rsidP="005F01AF">
            <w:pPr>
              <w:ind w:left="1980" w:hanging="1980"/>
              <w:jc w:val="center"/>
              <w:rPr>
                <w:b/>
                <w:bCs/>
                <w:sz w:val="22"/>
                <w:szCs w:val="22"/>
              </w:rPr>
            </w:pPr>
            <w:r w:rsidRPr="009517BA">
              <w:rPr>
                <w:b/>
                <w:sz w:val="22"/>
                <w:szCs w:val="22"/>
                <w:lang w:val="en-US"/>
              </w:rPr>
              <w:t>(cold)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Medium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4F2343" w:rsidRPr="009517BA" w:rsidRDefault="004F2343" w:rsidP="005F01AF">
            <w:pPr>
              <w:shd w:val="clear" w:color="auto" w:fill="FFFFFF"/>
              <w:ind w:left="180" w:right="120"/>
              <w:rPr>
                <w:color w:val="5F6368"/>
                <w:sz w:val="22"/>
                <w:szCs w:val="22"/>
              </w:rPr>
            </w:pPr>
            <w:r w:rsidRPr="009517BA">
              <w:rPr>
                <w:color w:val="000000"/>
                <w:sz w:val="22"/>
                <w:szCs w:val="22"/>
                <w:shd w:val="clear" w:color="auto" w:fill="F1F3F4"/>
                <w:lang w:val="en"/>
              </w:rPr>
              <w:t>strike out</w:t>
            </w:r>
          </w:p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water/steam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4F2343" w:rsidRPr="009517BA" w:rsidRDefault="004F2343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water/eth.glycol</w:t>
            </w:r>
          </w:p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Concentration (for ethylene glycol)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l2br w:val="single" w:sz="6" w:space="0" w:color="auto"/>
              <w:tr2bl w:val="single" w:sz="6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Steam temperature, saturation t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vertAlign w:val="superscript"/>
              </w:rPr>
              <w:t>о</w:t>
            </w:r>
            <w:r w:rsidRPr="009517B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Steam pressure (gauge)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343" w:rsidRPr="00717FC9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  <w:tr2bl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Heat output</w:t>
            </w:r>
            <w:r w:rsidRPr="009517BA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14" w:type="dxa"/>
            <w:tcBorders>
              <w:right w:val="nil"/>
            </w:tcBorders>
          </w:tcPr>
          <w:p w:rsidR="004F2343" w:rsidRPr="00AB49EC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kW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Q</w:t>
            </w:r>
            <w:r w:rsidRPr="009517BA">
              <w:rPr>
                <w:sz w:val="22"/>
                <w:szCs w:val="22"/>
              </w:rPr>
              <w:t>=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Heating medium flow rate</w:t>
            </w:r>
          </w:p>
        </w:tc>
        <w:tc>
          <w:tcPr>
            <w:tcW w:w="1714" w:type="dxa"/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G</w:t>
            </w:r>
            <w:r w:rsidRPr="009517BA">
              <w:rPr>
                <w:sz w:val="22"/>
                <w:szCs w:val="22"/>
                <w:vertAlign w:val="subscript"/>
              </w:rPr>
              <w:t>1</w:t>
            </w:r>
            <w:r w:rsidRPr="009517BA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G</w:t>
            </w:r>
            <w:r w:rsidRPr="009517BA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9517BA">
              <w:rPr>
                <w:sz w:val="22"/>
                <w:szCs w:val="22"/>
                <w:lang w:val="en-US"/>
              </w:rPr>
              <w:t>=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Inlet temperature (for water)</w:t>
            </w:r>
          </w:p>
        </w:tc>
        <w:tc>
          <w:tcPr>
            <w:tcW w:w="1714" w:type="dxa"/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vertAlign w:val="superscript"/>
              </w:rPr>
              <w:t>о</w:t>
            </w:r>
            <w:r w:rsidRPr="009517B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T</w:t>
            </w:r>
            <w:r w:rsidRPr="009517BA">
              <w:rPr>
                <w:sz w:val="22"/>
                <w:szCs w:val="22"/>
                <w:vertAlign w:val="subscript"/>
                <w:lang w:val="en-US"/>
              </w:rPr>
              <w:t>11</w:t>
            </w:r>
            <w:r w:rsidRPr="009517BA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T</w:t>
            </w:r>
            <w:r w:rsidRPr="009517BA">
              <w:rPr>
                <w:sz w:val="22"/>
                <w:szCs w:val="22"/>
                <w:vertAlign w:val="subscript"/>
                <w:lang w:val="en-US"/>
              </w:rPr>
              <w:t>21</w:t>
            </w:r>
            <w:r w:rsidRPr="009517BA">
              <w:rPr>
                <w:sz w:val="22"/>
                <w:szCs w:val="22"/>
                <w:lang w:val="en-US"/>
              </w:rPr>
              <w:t>=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outlet temperature</w:t>
            </w:r>
          </w:p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(steam condensate)</w:t>
            </w:r>
          </w:p>
        </w:tc>
        <w:tc>
          <w:tcPr>
            <w:tcW w:w="1714" w:type="dxa"/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vertAlign w:val="superscript"/>
              </w:rPr>
              <w:t>о</w:t>
            </w:r>
            <w:r w:rsidRPr="009517B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160" w:type="dxa"/>
            <w:tcBorders>
              <w:bottom w:val="nil"/>
            </w:tcBorders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T</w:t>
            </w:r>
            <w:r w:rsidRPr="009517BA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9517BA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  <w:tcBorders>
              <w:bottom w:val="nil"/>
            </w:tcBorders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T</w:t>
            </w:r>
            <w:r w:rsidRPr="009517BA">
              <w:rPr>
                <w:sz w:val="22"/>
                <w:szCs w:val="22"/>
                <w:vertAlign w:val="subscript"/>
                <w:lang w:val="en-US"/>
              </w:rPr>
              <w:t>22</w:t>
            </w:r>
            <w:r w:rsidRPr="009517BA">
              <w:rPr>
                <w:sz w:val="22"/>
                <w:szCs w:val="22"/>
                <w:lang w:val="en-US"/>
              </w:rPr>
              <w:t>=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Max. Operating temperature</w:t>
            </w:r>
          </w:p>
        </w:tc>
        <w:tc>
          <w:tcPr>
            <w:tcW w:w="1714" w:type="dxa"/>
            <w:tcBorders>
              <w:right w:val="nil"/>
            </w:tcBorders>
          </w:tcPr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vertAlign w:val="superscript"/>
              </w:rPr>
              <w:t>о</w:t>
            </w:r>
            <w:r w:rsidRPr="009517BA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T</w:t>
            </w:r>
            <w:r w:rsidRPr="009517BA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9517BA">
              <w:rPr>
                <w:sz w:val="22"/>
                <w:szCs w:val="22"/>
                <w:lang w:val="en-US"/>
              </w:rPr>
              <w:t>=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Max. Operating pressure</w:t>
            </w:r>
          </w:p>
        </w:tc>
        <w:tc>
          <w:tcPr>
            <w:tcW w:w="1714" w:type="dxa"/>
          </w:tcPr>
          <w:p w:rsidR="004F2343" w:rsidRPr="00717FC9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P</w:t>
            </w:r>
            <w:r w:rsidRPr="009517BA">
              <w:rPr>
                <w:sz w:val="22"/>
                <w:szCs w:val="22"/>
                <w:vertAlign w:val="subscript"/>
              </w:rPr>
              <w:t>1</w:t>
            </w:r>
            <w:r w:rsidRPr="009517BA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P</w:t>
            </w:r>
            <w:r w:rsidRPr="009517BA">
              <w:rPr>
                <w:sz w:val="22"/>
                <w:szCs w:val="22"/>
                <w:vertAlign w:val="subscript"/>
              </w:rPr>
              <w:t>2</w:t>
            </w:r>
            <w:r w:rsidRPr="009517BA">
              <w:rPr>
                <w:sz w:val="22"/>
                <w:szCs w:val="22"/>
              </w:rPr>
              <w:t>=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Max. Permissible Loss</w:t>
            </w:r>
          </w:p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pressure</w:t>
            </w:r>
          </w:p>
        </w:tc>
        <w:tc>
          <w:tcPr>
            <w:tcW w:w="1714" w:type="dxa"/>
          </w:tcPr>
          <w:p w:rsidR="004F2343" w:rsidRPr="00717FC9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kPa</w:t>
            </w:r>
          </w:p>
        </w:tc>
        <w:tc>
          <w:tcPr>
            <w:tcW w:w="2160" w:type="dxa"/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sym w:font="Symbol" w:char="F044"/>
            </w:r>
            <w:r w:rsidRPr="009517BA">
              <w:rPr>
                <w:sz w:val="22"/>
                <w:szCs w:val="22"/>
                <w:lang w:val="en-US"/>
              </w:rPr>
              <w:t>P</w:t>
            </w:r>
            <w:r w:rsidRPr="009517BA">
              <w:rPr>
                <w:sz w:val="22"/>
                <w:szCs w:val="22"/>
                <w:vertAlign w:val="subscript"/>
              </w:rPr>
              <w:t>1</w:t>
            </w:r>
            <w:r w:rsidRPr="009517BA">
              <w:rPr>
                <w:sz w:val="22"/>
                <w:szCs w:val="22"/>
                <w:u w:val="single"/>
              </w:rPr>
              <w:t>&lt;</w:t>
            </w:r>
          </w:p>
        </w:tc>
        <w:tc>
          <w:tcPr>
            <w:tcW w:w="1989" w:type="dxa"/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sym w:font="Symbol" w:char="F044"/>
            </w:r>
            <w:r w:rsidRPr="009517BA">
              <w:rPr>
                <w:sz w:val="22"/>
                <w:szCs w:val="22"/>
                <w:lang w:val="en-US"/>
              </w:rPr>
              <w:t>P</w:t>
            </w:r>
            <w:r w:rsidRPr="009517BA">
              <w:rPr>
                <w:sz w:val="22"/>
                <w:szCs w:val="22"/>
                <w:vertAlign w:val="subscript"/>
              </w:rPr>
              <w:t>2</w:t>
            </w:r>
            <w:r w:rsidRPr="009517BA">
              <w:rPr>
                <w:sz w:val="22"/>
                <w:szCs w:val="22"/>
                <w:u w:val="single"/>
              </w:rPr>
              <w:t>&lt;</w:t>
            </w: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Connection type</w:t>
            </w:r>
          </w:p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(thread, flange, welding)</w:t>
            </w:r>
          </w:p>
        </w:tc>
        <w:tc>
          <w:tcPr>
            <w:tcW w:w="1714" w:type="dxa"/>
          </w:tcPr>
          <w:p w:rsidR="004F2343" w:rsidRPr="009517BA" w:rsidRDefault="004F2343" w:rsidP="005F01AF">
            <w:pPr>
              <w:ind w:left="1980" w:hanging="1980"/>
              <w:jc w:val="center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specify</w:t>
            </w:r>
          </w:p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Type of heat exchanger</w:t>
            </w:r>
          </w:p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(collapsible, soldered)</w:t>
            </w:r>
          </w:p>
        </w:tc>
        <w:tc>
          <w:tcPr>
            <w:tcW w:w="1714" w:type="dxa"/>
          </w:tcPr>
          <w:p w:rsidR="004F2343" w:rsidRPr="009517BA" w:rsidRDefault="004F2343" w:rsidP="005F01AF">
            <w:pPr>
              <w:ind w:left="1980" w:hanging="1980"/>
              <w:jc w:val="center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specify</w:t>
            </w:r>
          </w:p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49" w:type="dxa"/>
            <w:gridSpan w:val="2"/>
          </w:tcPr>
          <w:p w:rsidR="004F2343" w:rsidRPr="00AB49EC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</w:rPr>
            </w:pPr>
            <w:r w:rsidRPr="009517BA">
              <w:rPr>
                <w:sz w:val="22"/>
                <w:szCs w:val="22"/>
                <w:lang w:val="en-US"/>
              </w:rPr>
              <w:t>Water quality</w:t>
            </w:r>
          </w:p>
        </w:tc>
        <w:tc>
          <w:tcPr>
            <w:tcW w:w="1714" w:type="dxa"/>
          </w:tcPr>
          <w:p w:rsidR="004F2343" w:rsidRPr="009517BA" w:rsidRDefault="004F2343" w:rsidP="005F01AF">
            <w:pPr>
              <w:shd w:val="clear" w:color="auto" w:fill="FFFFFF"/>
              <w:ind w:left="180" w:right="120"/>
              <w:rPr>
                <w:color w:val="5F6368"/>
                <w:sz w:val="22"/>
                <w:szCs w:val="22"/>
              </w:rPr>
            </w:pPr>
            <w:r w:rsidRPr="009517BA">
              <w:rPr>
                <w:color w:val="000000"/>
                <w:sz w:val="22"/>
                <w:szCs w:val="22"/>
                <w:shd w:val="clear" w:color="auto" w:fill="F1F3F4"/>
                <w:lang w:val="en"/>
              </w:rPr>
              <w:t>strike out</w:t>
            </w:r>
          </w:p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49" w:type="dxa"/>
            <w:gridSpan w:val="2"/>
          </w:tcPr>
          <w:p w:rsidR="004F2343" w:rsidRPr="009517BA" w:rsidRDefault="004F2343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Prepared / Untreated</w:t>
            </w:r>
          </w:p>
          <w:p w:rsidR="004F2343" w:rsidRPr="009517BA" w:rsidRDefault="004F2343" w:rsidP="005F01AF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2343" w:rsidRPr="009517BA" w:rsidTr="005F01AF">
        <w:trPr>
          <w:trHeight w:val="284"/>
        </w:trPr>
        <w:tc>
          <w:tcPr>
            <w:tcW w:w="3686" w:type="dxa"/>
          </w:tcPr>
          <w:p w:rsidR="004F2343" w:rsidRPr="009517BA" w:rsidRDefault="004F2343" w:rsidP="005F01AF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Is automatic temperature control required</w:t>
            </w:r>
          </w:p>
        </w:tc>
        <w:tc>
          <w:tcPr>
            <w:tcW w:w="1714" w:type="dxa"/>
          </w:tcPr>
          <w:p w:rsidR="004F2343" w:rsidRPr="009517BA" w:rsidRDefault="004F2343" w:rsidP="005F01AF">
            <w:pPr>
              <w:shd w:val="clear" w:color="auto" w:fill="FFFFFF"/>
              <w:ind w:left="180" w:right="120"/>
              <w:rPr>
                <w:color w:val="5F6368"/>
                <w:sz w:val="22"/>
                <w:szCs w:val="22"/>
              </w:rPr>
            </w:pPr>
            <w:r w:rsidRPr="009517BA">
              <w:rPr>
                <w:color w:val="000000"/>
                <w:sz w:val="22"/>
                <w:szCs w:val="22"/>
                <w:shd w:val="clear" w:color="auto" w:fill="F1F3F4"/>
                <w:lang w:val="en"/>
              </w:rPr>
              <w:t>strike out</w:t>
            </w:r>
          </w:p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49" w:type="dxa"/>
            <w:gridSpan w:val="2"/>
          </w:tcPr>
          <w:p w:rsidR="004F2343" w:rsidRPr="009517BA" w:rsidRDefault="004F2343" w:rsidP="005F01AF">
            <w:pPr>
              <w:ind w:left="1980" w:hanging="1980"/>
              <w:rPr>
                <w:sz w:val="22"/>
                <w:szCs w:val="22"/>
                <w:lang w:val="en-US"/>
              </w:rPr>
            </w:pPr>
            <w:r w:rsidRPr="009517BA">
              <w:rPr>
                <w:sz w:val="22"/>
                <w:szCs w:val="22"/>
                <w:lang w:val="en-US"/>
              </w:rPr>
              <w:t>yes / no</w:t>
            </w:r>
          </w:p>
          <w:p w:rsidR="004F2343" w:rsidRPr="009517BA" w:rsidRDefault="004F2343" w:rsidP="005F01A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4F2343" w:rsidRPr="00717FC9" w:rsidRDefault="004F2343" w:rsidP="004F2343">
      <w:pPr>
        <w:ind w:left="1980" w:hanging="1980"/>
        <w:rPr>
          <w:sz w:val="20"/>
          <w:szCs w:val="20"/>
          <w:lang w:val="en-US"/>
        </w:rPr>
      </w:pPr>
    </w:p>
    <w:p w:rsidR="004F2343" w:rsidRPr="00AB49EC" w:rsidRDefault="004F2343" w:rsidP="004F2343">
      <w:pPr>
        <w:ind w:left="1980" w:hanging="1980"/>
        <w:rPr>
          <w:sz w:val="22"/>
          <w:szCs w:val="22"/>
          <w:lang w:val="en-US"/>
        </w:rPr>
      </w:pPr>
      <w:r w:rsidRPr="00966E0C">
        <w:rPr>
          <w:sz w:val="22"/>
          <w:szCs w:val="22"/>
          <w:lang w:val="en-US"/>
        </w:rPr>
        <w:t>* Indicate the maximum design</w:t>
      </w:r>
      <w:r w:rsidRPr="00AB49E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heat</w:t>
      </w:r>
      <w:r w:rsidRPr="00966E0C">
        <w:rPr>
          <w:sz w:val="22"/>
          <w:szCs w:val="22"/>
          <w:lang w:val="en-US"/>
        </w:rPr>
        <w:t xml:space="preserve"> load for the heating (ventilation) system.</w:t>
      </w:r>
    </w:p>
    <w:p w:rsidR="004F2343" w:rsidRPr="00AB49EC" w:rsidRDefault="004F2343" w:rsidP="004F2343">
      <w:pPr>
        <w:ind w:left="1980" w:hanging="1980"/>
        <w:rPr>
          <w:sz w:val="20"/>
          <w:szCs w:val="20"/>
          <w:lang w:val="en-US"/>
        </w:rPr>
      </w:pPr>
    </w:p>
    <w:tbl>
      <w:tblPr>
        <w:tblStyle w:val="a4"/>
        <w:tblW w:w="0" w:type="auto"/>
        <w:tblInd w:w="108" w:type="dxa"/>
        <w:shd w:val="pct5" w:color="auto" w:fill="auto"/>
        <w:tblLook w:val="04A0" w:firstRow="1" w:lastRow="0" w:firstColumn="1" w:lastColumn="0" w:noHBand="0" w:noVBand="1"/>
      </w:tblPr>
      <w:tblGrid>
        <w:gridCol w:w="9498"/>
      </w:tblGrid>
      <w:tr w:rsidR="004F2343" w:rsidTr="005F01AF">
        <w:tc>
          <w:tcPr>
            <w:tcW w:w="9498" w:type="dxa"/>
            <w:shd w:val="pct5" w:color="auto" w:fill="auto"/>
          </w:tcPr>
          <w:p w:rsidR="004F2343" w:rsidRPr="00784EA8" w:rsidRDefault="004F2343" w:rsidP="005F01AF">
            <w:pPr>
              <w:rPr>
                <w:b/>
              </w:rPr>
            </w:pPr>
            <w:r w:rsidRPr="00784EA8">
              <w:rPr>
                <w:b/>
                <w:lang w:val="en-US"/>
              </w:rPr>
              <w:t>Note</w:t>
            </w:r>
            <w:r w:rsidRPr="00784EA8">
              <w:rPr>
                <w:b/>
              </w:rPr>
              <w:t>:</w:t>
            </w:r>
          </w:p>
          <w:p w:rsidR="004F2343" w:rsidRDefault="004F2343" w:rsidP="005F01AF">
            <w:pPr>
              <w:rPr>
                <w:sz w:val="20"/>
                <w:szCs w:val="20"/>
              </w:rPr>
            </w:pPr>
          </w:p>
          <w:p w:rsidR="004F2343" w:rsidRDefault="004F2343" w:rsidP="005F01AF">
            <w:pPr>
              <w:rPr>
                <w:sz w:val="20"/>
                <w:szCs w:val="20"/>
              </w:rPr>
            </w:pPr>
          </w:p>
          <w:p w:rsidR="004F2343" w:rsidRDefault="004F2343" w:rsidP="005F01AF">
            <w:pPr>
              <w:rPr>
                <w:sz w:val="20"/>
                <w:szCs w:val="20"/>
              </w:rPr>
            </w:pPr>
          </w:p>
          <w:p w:rsidR="004F2343" w:rsidRPr="005037F4" w:rsidRDefault="004F2343" w:rsidP="005F01AF">
            <w:pPr>
              <w:rPr>
                <w:sz w:val="20"/>
                <w:szCs w:val="20"/>
              </w:rPr>
            </w:pPr>
          </w:p>
          <w:p w:rsidR="004F2343" w:rsidRDefault="004F2343" w:rsidP="005F01AF">
            <w:pPr>
              <w:rPr>
                <w:sz w:val="20"/>
                <w:szCs w:val="20"/>
                <w:lang w:val="en-US"/>
              </w:rPr>
            </w:pPr>
          </w:p>
          <w:p w:rsidR="004F2343" w:rsidRDefault="004F2343" w:rsidP="005F01A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F2343" w:rsidRPr="005037F4" w:rsidRDefault="004F2343" w:rsidP="004F2343">
      <w:pPr>
        <w:ind w:left="1980" w:hanging="1980"/>
        <w:rPr>
          <w:sz w:val="22"/>
          <w:szCs w:val="22"/>
        </w:rPr>
      </w:pPr>
    </w:p>
    <w:p w:rsidR="005C6869" w:rsidRDefault="004F2343"/>
    <w:sectPr w:rsidR="005C6869" w:rsidSect="00175E2D">
      <w:pgSz w:w="11906" w:h="16838" w:code="9"/>
      <w:pgMar w:top="568" w:right="746" w:bottom="899" w:left="1440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43"/>
    <w:rsid w:val="004F2343"/>
    <w:rsid w:val="005D4EE8"/>
    <w:rsid w:val="00A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BAE98-31A5-494D-8C47-4196080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4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2343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2343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F2343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4F234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peks-es.com" TargetMode="External"/><Relationship Id="rId5" Type="http://schemas.openxmlformats.org/officeDocument/2006/relationships/hyperlink" Target="https://opeks-es.com/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1</cp:revision>
  <dcterms:created xsi:type="dcterms:W3CDTF">2023-03-18T23:25:00Z</dcterms:created>
  <dcterms:modified xsi:type="dcterms:W3CDTF">2023-03-18T23:26:00Z</dcterms:modified>
</cp:coreProperties>
</file>